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VEHICLE BILL OF SALE</w:t>
      </w:r>
    </w:p>
    <w:p>
      <w:pPr>
        <w:pStyle w:val="Heading2"/>
        <w:spacing w:after="120" w:before="300"/>
      </w:pPr>
      <w:r>
        <w:t xml:space="preserve">1. 1. Seller and Buyer</w:t>
      </w:r>
    </w:p>
    <w:p>
      <w:pPr>
        <w:spacing w:after="120"/>
      </w:pPr>
      <w:r>
        <w:rPr>
          <w:sz w:val="22"/>
          <w:szCs w:val="22"/>
        </w:rPr>
        <w:t xml:space="preserve">VEHICLE BILL OF SALE. Date of Sale: [DATE OF SALE]. SELLER: [SELLER FULL NAME], address [SELLER ADDRESS], phone [SELLER PHONE], email [SELLER EMAIL], driver license number [SELLER LICENSE NUMBER AND STATE]. BUYER: [BUYER FULL NAME], address [BUYER ADDRESS], phone [BUYER PHONE], email [BUYER EMAIL], driver license number [BUYER LICENSE NUMBER AND STATE]. The Seller represents being the lawful owner of the vehicle described below and having full authority to sell it. Both parties confirm being of legal age to enter into this transaction.</w:t>
      </w:r>
    </w:p>
    <w:p>
      <w:pPr>
        <w:pStyle w:val="Heading2"/>
        <w:spacing w:after="120" w:before="300"/>
      </w:pPr>
      <w:r>
        <w:t xml:space="preserve">2. 2. Vehicle Description</w:t>
      </w:r>
    </w:p>
    <w:p>
      <w:pPr>
        <w:spacing w:after="120"/>
      </w:pPr>
      <w:r>
        <w:rPr>
          <w:sz w:val="22"/>
          <w:szCs w:val="22"/>
        </w:rPr>
        <w:t xml:space="preserve">The Seller sells and transfers to the Buyer the following motor vehicle (the "Vehicle"): Year: [YEAR]. Make: [MAKE]. Model: [MODEL]. Body style: [BODY STYLE, e.g., 4-door sedan, pickup]. Color: [COLOR]. Vehicle Identification Number (VIN): [VIN]. License plate number: [PLATE NUMBER AND STATE]. Engine and transmission: [ENGINE / TRANSMISSION]. Title number: [TITLE NUMBER] issued by [TITLE STATE]. Included with the Vehicle: [INCLUDED ITEMS, e.g., both key fobs, owner manual, spare tire, roof rack, winter tires]. Known defects or damage: [KNOWN DEFECTS, e.g., check engine light, prior collision repair, air conditioning inoperative, or NONE KNOWN].</w:t>
      </w:r>
    </w:p>
    <w:p>
      <w:pPr>
        <w:pStyle w:val="Heading2"/>
        <w:spacing w:after="120" w:before="300"/>
      </w:pPr>
      <w:r>
        <w:t xml:space="preserve">3. 3. Odometer Disclosure</w:t>
      </w:r>
    </w:p>
    <w:p>
      <w:pPr>
        <w:spacing w:after="120"/>
      </w:pPr>
      <w:r>
        <w:rPr>
          <w:sz w:val="22"/>
          <w:szCs w:val="22"/>
        </w:rPr>
        <w:t xml:space="preserve">Federal and state law require the Seller to state the mileage of the Vehicle in connection with its transfer. Failure to complete this disclosure or providing a false statement may result in fines or imprisonment. The Seller certifies that the odometer now reads [ODOMETER READING] miles, with no tenths, and that to the best of the knowledge of the Seller it reflects the actual mileage of the Vehicle, unless one of the following boxes is checked: [ ] the mileage stated is in excess of the mechanical limits of the odometer; [ ] the odometer reading is NOT the actual mileage — WARNING: ODOMETER DISCREPANCY. Date of odometer reading: [READING DATE]. Vehicles that are more than the model-year age set by federal rule, or that exceed the applicable weight rating, may be exempt from this disclosure requirement; where the state title contains its own odometer section, that section must also be completed.</w:t>
      </w:r>
    </w:p>
    <w:p>
      <w:pPr>
        <w:pStyle w:val="Heading2"/>
        <w:spacing w:after="120" w:before="300"/>
      </w:pPr>
      <w:r>
        <w:t xml:space="preserve">4. 4. Purchase Price and Payment</w:t>
      </w:r>
    </w:p>
    <w:p>
      <w:pPr>
        <w:spacing w:after="120"/>
      </w:pPr>
      <w:r>
        <w:rPr>
          <w:sz w:val="22"/>
          <w:szCs w:val="22"/>
        </w:rPr>
        <w:t xml:space="preserve">The total purchase price of the Vehicle is [PURCHASE PRICE] ([PRICE IN WORDS] dollars). Payment is made by [PAYMENT METHOD, e.g., cash, cashier check, bank transfer, money order]. Select one. (a) Paid in full: the Seller acknowledges receiving the full purchase price on [PAYMENT DATE] and the Vehicle is delivered free of any obligation to the Seller. (b) Deposit and balance: a deposit of [DEPOSIT AMOUNT] was received on [DEPOSIT DATE] and the balance of [BALANCE AMOUNT] is due on [BALANCE DUE DATE], with the Vehicle and title released only on payment in full. (c) Gift or trade: the consideration is [GIFT OR TRADE DESCRIPTION], and the parties will complete any gift affidavit required by the state motor vehicle agency. Any sales or use tax due on this transaction is the responsibility of [PARTY RESPONSIBLE FOR TAX], and is typically collected by the state when the Buyer registers the Vehicle.</w:t>
      </w:r>
    </w:p>
    <w:p>
      <w:pPr>
        <w:pStyle w:val="Heading2"/>
        <w:spacing w:after="120" w:before="300"/>
      </w:pPr>
      <w:r>
        <w:t xml:space="preserve">5. 5. Title, Liens, and Transfer of Ownership</w:t>
      </w:r>
    </w:p>
    <w:p>
      <w:pPr>
        <w:spacing w:after="120"/>
      </w:pPr>
      <w:r>
        <w:rPr>
          <w:sz w:val="22"/>
          <w:szCs w:val="22"/>
        </w:rPr>
        <w:t xml:space="preserve">The Seller warrants having clear and marketable title to the Vehicle, free of all liens, loans, and encumbrances, except: [DISCLOSED LIEN OR NONE]. If a lien exists, the Seller will pay it off and deliver a lien release from the lienholder to the Buyer within [LIEN RELEASE PERIOD, e.g., ten days] of the sale. The Seller will sign the certificate of title over to the Buyer, complete any state transfer form, and provide any smog, safety inspection, or emissions certificate required in [STATE] at the time of sale. Ownership and all risk of loss pass to the Buyer on [TRANSFER DATE] at [TRANSFER TIME], when possession of the Vehicle and the keys is delivered. The Buyer will title and register the Vehicle in the name of the Buyer within [REGISTRATION PERIOD, e.g., ten days] as required by state law.</w:t>
      </w:r>
    </w:p>
    <w:p>
      <w:pPr>
        <w:pStyle w:val="Heading2"/>
        <w:spacing w:after="120" w:before="300"/>
      </w:pPr>
      <w:r>
        <w:t xml:space="preserve">6. 6. As-Is Sale and No Warranty</w:t>
      </w:r>
    </w:p>
    <w:p>
      <w:pPr>
        <w:spacing w:after="120"/>
      </w:pPr>
      <w:r>
        <w:rPr>
          <w:sz w:val="22"/>
          <w:szCs w:val="22"/>
        </w:rPr>
        <w:t xml:space="preserve">THE VEHICLE IS SOLD "AS IS," WITH ALL FAULTS AND WITHOUT ANY WARRANTY, EXPRESS OR IMPLIED, INCLUDING NO WARRANTY OF MERCHANTABILITY AND NO WARRANTY OF FITNESS FOR A PARTICULAR PURPOSE. The Buyer has inspected the Vehicle, or has been given the opportunity to inspect it and to have it examined by a mechanic of the choice of the Buyer, and accepts it in its present condition. The Seller is not responsible for any repair, mechanical failure, or defect discovered after the transfer date, whether or not it existed at the time of sale. Any remaining manufacturer or extended warranty transfers only if the warranty provider allows it, and the Seller makes no representation that it will. This as-is sale does not limit liability for any intentional misrepresentation by the Seller about the condition, mileage, or history of the Vehicle.</w:t>
      </w:r>
    </w:p>
    <w:p>
      <w:pPr>
        <w:pStyle w:val="Heading2"/>
        <w:spacing w:after="120" w:before="300"/>
      </w:pPr>
      <w:r>
        <w:t xml:space="preserve">7. 7. Insurance, Plates, and Release of Liability</w:t>
      </w:r>
    </w:p>
    <w:p>
      <w:pPr>
        <w:spacing w:after="120"/>
      </w:pPr>
      <w:r>
        <w:rPr>
          <w:sz w:val="22"/>
          <w:szCs w:val="22"/>
        </w:rPr>
        <w:t xml:space="preserve">The Buyer is responsible for insuring the Vehicle from the transfer date and confirms that insurance coverage meeting the minimum requirements of [STATE] is in place before operating it. The Seller will remove the license plates from the Vehicle unless state law requires the plates to remain with the Vehicle: [PLATE HANDLING, e.g., plates removed by Seller / plates transferred with Vehicle]. The Seller will file a notice of transfer or release of liability with the state motor vehicle agency within [RELEASE FILING PERIOD, e.g., five days] of the sale so that responsibility for tickets, tolls, and incidents after the transfer date rests with the Buyer. The Buyer is solely responsible for any citation, toll, parking charge, impound cost, or collision occurring after the transfer date, and will indemnify the Seller against any such claim.</w:t>
      </w:r>
    </w:p>
    <w:p>
      <w:pPr>
        <w:pStyle w:val="Heading2"/>
        <w:spacing w:after="120" w:before="300"/>
      </w:pPr>
      <w:r>
        <w:t xml:space="preserve">8. 8. Governing Law and Entire Agreement</w:t>
      </w:r>
    </w:p>
    <w:p>
      <w:pPr>
        <w:spacing w:after="120"/>
      </w:pPr>
      <w:r>
        <w:rPr>
          <w:sz w:val="22"/>
          <w:szCs w:val="22"/>
        </w:rPr>
        <w:t xml:space="preserve">This Bill of Sale is governed by the laws of the State of [GOVERNING STATE], and any dispute arising from it will be brought in the courts located in [COUNTY AND STATE]. This document is the entire agreement between the parties regarding the Vehicle and replaces any listing, advertisement, text message, or verbal statement made before signing. Any change must be in writing and signed by both parties. If any provision is unenforceable, the remaining provisions stay in effect. This Bill of Sale binds the heirs, personal representatives, and successors of both parties, and may be signed in counterparts, including electronically where the state motor vehicle agency accepts electronic signatures.</w:t>
      </w:r>
    </w:p>
    <w:p>
      <w:pPr>
        <w:pStyle w:val="Heading2"/>
        <w:spacing w:after="120" w:before="300"/>
      </w:pPr>
      <w:r>
        <w:t xml:space="preserve">9. 9. Signatures and Notarization</w:t>
      </w:r>
    </w:p>
    <w:p>
      <w:pPr>
        <w:spacing w:after="120"/>
      </w:pPr>
      <w:r>
        <w:rPr>
          <w:sz w:val="22"/>
          <w:szCs w:val="22"/>
        </w:rPr>
        <w:t xml:space="preserve">The Seller certifies that the statements in this document, including the odometer disclosure, are true and correct. The Buyer acknowledges receiving the Vehicle in as-is condition. SELLER: [SELLER FULL NAME]. Signature: ______________________. Date: [DATE]. BUYER: [BUYER FULL NAME]. Signature: ______________________. Date: [DATE]. CO-SELLER OR CO-BUYER (if the title lists more than one owner): Signature: ______________________. Printed Name: [NAME]. Date: [DATE]. NOTARY ACKNOWLEDGMENT (required in some states, including for certain title transfers): State of [STATE], County of [COUNTY]. Subscribed and sworn before me on [DATE] by [NAMES]. Notary Signature: ______________________. My commission expires: [EXPIRATION DATE].</w:t>
      </w:r>
    </w:p>
    <w:p>
      <w:pPr>
        <w:pStyle w:val="Heading2"/>
        <w:spacing w:after="120" w:before="300"/>
      </w:pPr>
      <w:r>
        <w:t xml:space="preserve">10. Disclaimer</w:t>
      </w:r>
    </w:p>
    <w:p>
      <w:pPr>
        <w:spacing w:after="120"/>
      </w:pPr>
      <w:r>
        <w:rPr>
          <w:sz w:val="22"/>
          <w:szCs w:val="22"/>
        </w:rPr>
        <w:t xml:space="preserve">This template is provided for general informational purposes only and is not legal advice. Vehicle transfer requirements are set by each state and often include a specific state form, notarization, emissions or safety inspection, a release of liability filing, and use tax collected at registration. Federal odometer disclosure rules also apply and carry penalties for false statements. Check the requirements published by the motor vehicle agency in your state before completing the sale, and consult a licensed attorney if the transaction is disputed or unusual.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Vehicle Bill of Sale</dc:title>
  <dc:creator>ScanContract</dc:creator>
  <dc:description>Download a free vehicle bill of sale template with VIN, odometer disclosure, purchase price, and as-is terms for private car sales. Editable PDF &amp; Word.</dc:description>
  <cp:lastModifiedBy>Un-named</cp:lastModifiedBy>
  <cp:revision>1</cp:revision>
  <dcterms:created xsi:type="dcterms:W3CDTF">2026-08-16T12:32:38.357Z</dcterms:created>
  <dcterms:modified xsi:type="dcterms:W3CDTF">2026-08-16T12:32:38.357Z</dcterms:modified>
</cp:coreProperties>
</file>

<file path=docProps/custom.xml><?xml version="1.0" encoding="utf-8"?>
<Properties xmlns="http://schemas.openxmlformats.org/officeDocument/2006/custom-properties" xmlns:vt="http://schemas.openxmlformats.org/officeDocument/2006/docPropsVTypes"/>
</file>